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28B" w:rsidRDefault="00C22A0E">
      <w:pPr>
        <w:spacing w:after="0" w:line="265" w:lineRule="auto"/>
        <w:ind w:left="2744" w:right="-2281"/>
      </w:pPr>
      <w:r>
        <w:rPr>
          <w:sz w:val="20"/>
        </w:rPr>
        <w:t xml:space="preserve">5 B u n a </w:t>
      </w:r>
      <w:proofErr w:type="spellStart"/>
      <w:r>
        <w:rPr>
          <w:sz w:val="20"/>
        </w:rPr>
        <w:t>a</w:t>
      </w:r>
      <w:proofErr w:type="spellEnd"/>
      <w:r>
        <w:rPr>
          <w:sz w:val="20"/>
        </w:rPr>
        <w:t xml:space="preserve"> n C l o s e</w:t>
      </w:r>
    </w:p>
    <w:p w:rsidR="00D2628B" w:rsidRDefault="00C22A0E">
      <w:pPr>
        <w:spacing w:after="0" w:line="265" w:lineRule="auto"/>
        <w:ind w:left="2744" w:right="-2281"/>
      </w:pPr>
      <w:r>
        <w:rPr>
          <w:sz w:val="20"/>
        </w:rPr>
        <w:t xml:space="preserve">W r e c k b a y v </w:t>
      </w:r>
      <w:proofErr w:type="spellStart"/>
      <w:r>
        <w:rPr>
          <w:sz w:val="20"/>
        </w:rPr>
        <w:t>i</w:t>
      </w:r>
      <w:proofErr w:type="spellEnd"/>
      <w:r>
        <w:rPr>
          <w:sz w:val="20"/>
        </w:rPr>
        <w:t xml:space="preserve"> l </w:t>
      </w:r>
      <w:proofErr w:type="spellStart"/>
      <w:r>
        <w:rPr>
          <w:sz w:val="20"/>
        </w:rPr>
        <w:t>l</w:t>
      </w:r>
      <w:proofErr w:type="spellEnd"/>
      <w:r>
        <w:rPr>
          <w:sz w:val="20"/>
        </w:rPr>
        <w:t xml:space="preserve"> a g e  </w:t>
      </w:r>
      <w:r>
        <w:rPr>
          <w:sz w:val="20"/>
        </w:rPr>
        <w:t xml:space="preserve">, j e r v </w:t>
      </w:r>
      <w:proofErr w:type="spellStart"/>
      <w:r>
        <w:rPr>
          <w:sz w:val="20"/>
        </w:rPr>
        <w:t>i</w:t>
      </w:r>
      <w:proofErr w:type="spellEnd"/>
      <w:r>
        <w:rPr>
          <w:sz w:val="20"/>
        </w:rPr>
        <w:t xml:space="preserve"> s b a y</w:t>
      </w:r>
    </w:p>
    <w:p w:rsidR="00C22A0E" w:rsidRDefault="00C22A0E" w:rsidP="00C22A0E">
      <w:pPr>
        <w:spacing w:after="1059" w:line="265" w:lineRule="auto"/>
        <w:ind w:left="2744" w:right="-2281"/>
        <w:rPr>
          <w:sz w:val="20"/>
        </w:rPr>
      </w:pPr>
      <w:r>
        <w:rPr>
          <w:sz w:val="20"/>
        </w:rPr>
        <w:t xml:space="preserve">P h o n e :  </w:t>
      </w:r>
      <w:r>
        <w:rPr>
          <w:sz w:val="20"/>
        </w:rPr>
        <w:t>0 2 4 4 4 2 1 0 2 9</w:t>
      </w:r>
    </w:p>
    <w:p w:rsidR="00C22A0E" w:rsidRPr="00C22A0E" w:rsidRDefault="00C22A0E" w:rsidP="00C22A0E">
      <w:pPr>
        <w:spacing w:after="1059" w:line="265" w:lineRule="auto"/>
        <w:ind w:left="2744" w:right="-2281"/>
        <w:rPr>
          <w:color w:val="D0826F"/>
          <w:sz w:val="20"/>
        </w:rPr>
      </w:pPr>
      <w:r>
        <w:rPr>
          <w:color w:val="D0826F"/>
          <w:sz w:val="20"/>
        </w:rPr>
        <w:t>I N D I G E N O U S S</w:t>
      </w:r>
      <w:r>
        <w:rPr>
          <w:color w:val="D0826F"/>
          <w:sz w:val="20"/>
        </w:rPr>
        <w:t xml:space="preserve">P O R T S  </w:t>
      </w:r>
      <w:r>
        <w:rPr>
          <w:color w:val="D0826F"/>
          <w:sz w:val="20"/>
        </w:rPr>
        <w:t>G R A N T   P</w:t>
      </w:r>
      <w:bookmarkStart w:id="0" w:name="_GoBack"/>
      <w:bookmarkEnd w:id="0"/>
      <w:r>
        <w:rPr>
          <w:color w:val="D0826F"/>
          <w:sz w:val="20"/>
        </w:rPr>
        <w:t xml:space="preserve"> R O G R A M ( I S G P )</w:t>
      </w:r>
    </w:p>
    <w:p w:rsidR="00D2628B" w:rsidRDefault="00C22A0E">
      <w:pPr>
        <w:ind w:left="2744" w:right="42"/>
      </w:pPr>
      <w:r>
        <w:t>Funding for the Indigenous Sports Grants Program (ISGP) is provided to the</w:t>
      </w:r>
    </w:p>
    <w:p w:rsidR="00D2628B" w:rsidRDefault="00C22A0E">
      <w:pPr>
        <w:spacing w:after="222"/>
        <w:ind w:left="2744" w:right="42"/>
      </w:pPr>
      <w:r>
        <w:t>Wreck Bay Aboriginal Community Council through the Department of the Prime Minister and Cabinet’s (DPM&amp;C) Indigenous Advancement Strategy (IAS).</w:t>
      </w:r>
    </w:p>
    <w:p w:rsidR="00D2628B" w:rsidRDefault="00C22A0E">
      <w:pPr>
        <w:spacing w:after="222"/>
        <w:ind w:left="2744" w:right="42"/>
      </w:pPr>
      <w:r>
        <w:t xml:space="preserve">The ISGP supports the IAS’ Safety and Wellbeing Programme by providing assistance to Indigenous Australians to </w:t>
      </w:r>
      <w:r>
        <w:t>enjoy similar levels of physical, emotional and social wellbeing enjoyed by other Australians by fostering the ability of Aboriginal and Torres Strait Islander peoples to engage in education, employment and other opportunities.</w:t>
      </w:r>
    </w:p>
    <w:p w:rsidR="00D2628B" w:rsidRDefault="00C22A0E">
      <w:pPr>
        <w:ind w:left="2744" w:right="42"/>
      </w:pPr>
      <w:r>
        <w:t xml:space="preserve">The ISGP is administered by </w:t>
      </w:r>
      <w:r>
        <w:t>Wreck Bay Aboriginal Community Council. The funding provided through the ISGP is limited and as such, all applications will need to adhere strictly to the compliance criteria. Funding will continue to be available until exhausted. It is possible that not a</w:t>
      </w:r>
      <w:r>
        <w:t>ll requests for assistance will be approved, therefore funding should not be deemed automatic or anticipated.</w:t>
      </w:r>
    </w:p>
    <w:p w:rsidR="00D2628B" w:rsidRDefault="00C22A0E">
      <w:pPr>
        <w:spacing w:after="6" w:line="259" w:lineRule="auto"/>
        <w:ind w:left="2749" w:firstLine="0"/>
      </w:pPr>
      <w:r>
        <w:t xml:space="preserve"> </w:t>
      </w:r>
    </w:p>
    <w:p w:rsidR="00D2628B" w:rsidRDefault="00C22A0E">
      <w:pPr>
        <w:ind w:left="2744" w:right="42"/>
      </w:pPr>
      <w:r>
        <w:t>Applicants of all ages are eligible to apply for funding through the ISGP, except for applicants of the Individual Representative Grant who must</w:t>
      </w:r>
      <w:r>
        <w:t xml:space="preserve"> be 12 years or older. However applications for applicants aged 17 years or younger will need to be completed by the applicant’s parent or guardian.</w:t>
      </w:r>
    </w:p>
    <w:p w:rsidR="00D2628B" w:rsidRDefault="00C22A0E">
      <w:pPr>
        <w:spacing w:after="6" w:line="259" w:lineRule="auto"/>
        <w:ind w:left="2749" w:firstLine="0"/>
      </w:pPr>
      <w:r>
        <w:t xml:space="preserve"> </w:t>
      </w:r>
    </w:p>
    <w:p w:rsidR="00D2628B" w:rsidRDefault="00C22A0E">
      <w:pPr>
        <w:spacing w:after="222"/>
        <w:ind w:left="2744" w:right="42"/>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2696845" cy="10696575"/>
                <wp:effectExtent l="0" t="0" r="0" b="0"/>
                <wp:wrapSquare wrapText="bothSides"/>
                <wp:docPr id="1480" name="Group 1480"/>
                <wp:cNvGraphicFramePr/>
                <a:graphic xmlns:a="http://schemas.openxmlformats.org/drawingml/2006/main">
                  <a:graphicData uri="http://schemas.microsoft.com/office/word/2010/wordprocessingGroup">
                    <wpg:wgp>
                      <wpg:cNvGrpSpPr/>
                      <wpg:grpSpPr>
                        <a:xfrm>
                          <a:off x="0" y="0"/>
                          <a:ext cx="2696845" cy="10696575"/>
                          <a:chOff x="0" y="0"/>
                          <a:chExt cx="2696845" cy="10696575"/>
                        </a:xfrm>
                      </wpg:grpSpPr>
                      <pic:pic xmlns:pic="http://schemas.openxmlformats.org/drawingml/2006/picture">
                        <pic:nvPicPr>
                          <pic:cNvPr id="1837" name="Picture 1837"/>
                          <pic:cNvPicPr/>
                        </pic:nvPicPr>
                        <pic:blipFill>
                          <a:blip r:embed="rId4"/>
                          <a:stretch>
                            <a:fillRect/>
                          </a:stretch>
                        </pic:blipFill>
                        <pic:spPr>
                          <a:xfrm>
                            <a:off x="0" y="0"/>
                            <a:ext cx="2322576" cy="10692385"/>
                          </a:xfrm>
                          <a:prstGeom prst="rect">
                            <a:avLst/>
                          </a:prstGeom>
                        </pic:spPr>
                      </pic:pic>
                      <wps:wsp>
                        <wps:cNvPr id="71" name="Rectangle 71"/>
                        <wps:cNvSpPr/>
                        <wps:spPr>
                          <a:xfrm>
                            <a:off x="2659756" y="1003640"/>
                            <a:ext cx="44004" cy="119389"/>
                          </a:xfrm>
                          <a:prstGeom prst="rect">
                            <a:avLst/>
                          </a:prstGeom>
                          <a:ln>
                            <a:noFill/>
                          </a:ln>
                        </wps:spPr>
                        <wps:txbx>
                          <w:txbxContent>
                            <w:p w:rsidR="00D2628B" w:rsidRDefault="00C22A0E">
                              <w:pPr>
                                <w:spacing w:after="160" w:line="259" w:lineRule="auto"/>
                                <w:ind w:left="0" w:firstLine="0"/>
                              </w:pPr>
                              <w:r>
                                <w:rPr>
                                  <w:color w:val="D0826F"/>
                                  <w:sz w:val="20"/>
                                </w:rPr>
                                <w:t xml:space="preserve"> </w:t>
                              </w:r>
                            </w:p>
                          </w:txbxContent>
                        </wps:txbx>
                        <wps:bodyPr horzOverflow="overflow" vert="horz" lIns="0" tIns="0" rIns="0" bIns="0" rtlCol="0">
                          <a:noAutofit/>
                        </wps:bodyPr>
                      </wps:wsp>
                      <wps:wsp>
                        <wps:cNvPr id="72" name="Rectangle 72"/>
                        <wps:cNvSpPr/>
                        <wps:spPr>
                          <a:xfrm>
                            <a:off x="2659756" y="1142726"/>
                            <a:ext cx="44004" cy="119390"/>
                          </a:xfrm>
                          <a:prstGeom prst="rect">
                            <a:avLst/>
                          </a:prstGeom>
                          <a:ln>
                            <a:noFill/>
                          </a:ln>
                        </wps:spPr>
                        <wps:txbx>
                          <w:txbxContent>
                            <w:p w:rsidR="00D2628B" w:rsidRDefault="00C22A0E">
                              <w:pPr>
                                <w:spacing w:after="160" w:line="259" w:lineRule="auto"/>
                                <w:ind w:left="0" w:firstLine="0"/>
                              </w:pPr>
                              <w:r>
                                <w:rPr>
                                  <w:color w:val="D0826F"/>
                                  <w:sz w:val="20"/>
                                </w:rPr>
                                <w:t xml:space="preserve"> </w:t>
                              </w:r>
                            </w:p>
                          </w:txbxContent>
                        </wps:txbx>
                        <wps:bodyPr horzOverflow="overflow" vert="horz" lIns="0" tIns="0" rIns="0" bIns="0" rtlCol="0">
                          <a:noAutofit/>
                        </wps:bodyPr>
                      </wps:wsp>
                      <wps:wsp>
                        <wps:cNvPr id="73" name="Rectangle 73"/>
                        <wps:cNvSpPr/>
                        <wps:spPr>
                          <a:xfrm>
                            <a:off x="2659756" y="1281815"/>
                            <a:ext cx="44004" cy="119389"/>
                          </a:xfrm>
                          <a:prstGeom prst="rect">
                            <a:avLst/>
                          </a:prstGeom>
                          <a:ln>
                            <a:noFill/>
                          </a:ln>
                        </wps:spPr>
                        <wps:txbx>
                          <w:txbxContent>
                            <w:p w:rsidR="00D2628B" w:rsidRDefault="00C22A0E">
                              <w:pPr>
                                <w:spacing w:after="160" w:line="259" w:lineRule="auto"/>
                                <w:ind w:left="0" w:firstLine="0"/>
                              </w:pPr>
                              <w:r>
                                <w:rPr>
                                  <w:color w:val="D0826F"/>
                                  <w:sz w:val="20"/>
                                </w:rPr>
                                <w:t xml:space="preserve"> </w:t>
                              </w:r>
                            </w:p>
                          </w:txbxContent>
                        </wps:txbx>
                        <wps:bodyPr horzOverflow="overflow" vert="horz" lIns="0" tIns="0" rIns="0" bIns="0" rtlCol="0">
                          <a:noAutofit/>
                        </wps:bodyPr>
                      </wps:wsp>
                      <wps:wsp>
                        <wps:cNvPr id="74" name="Rectangle 74"/>
                        <wps:cNvSpPr/>
                        <wps:spPr>
                          <a:xfrm>
                            <a:off x="2659756" y="1420901"/>
                            <a:ext cx="44004" cy="119390"/>
                          </a:xfrm>
                          <a:prstGeom prst="rect">
                            <a:avLst/>
                          </a:prstGeom>
                          <a:ln>
                            <a:noFill/>
                          </a:ln>
                        </wps:spPr>
                        <wps:txbx>
                          <w:txbxContent>
                            <w:p w:rsidR="00D2628B" w:rsidRDefault="00C22A0E">
                              <w:pPr>
                                <w:spacing w:after="160" w:line="259" w:lineRule="auto"/>
                                <w:ind w:left="0" w:firstLine="0"/>
                              </w:pPr>
                              <w:r>
                                <w:rPr>
                                  <w:color w:val="D0826F"/>
                                  <w:sz w:val="20"/>
                                </w:rPr>
                                <w:t xml:space="preserve"> </w:t>
                              </w:r>
                            </w:p>
                          </w:txbxContent>
                        </wps:txbx>
                        <wps:bodyPr horzOverflow="overflow" vert="horz" lIns="0" tIns="0" rIns="0" bIns="0" rtlCol="0">
                          <a:noAutofit/>
                        </wps:bodyPr>
                      </wps:wsp>
                      <wps:wsp>
                        <wps:cNvPr id="75" name="Rectangle 75"/>
                        <wps:cNvSpPr/>
                        <wps:spPr>
                          <a:xfrm>
                            <a:off x="2659756" y="1559989"/>
                            <a:ext cx="44004" cy="119389"/>
                          </a:xfrm>
                          <a:prstGeom prst="rect">
                            <a:avLst/>
                          </a:prstGeom>
                          <a:ln>
                            <a:noFill/>
                          </a:ln>
                        </wps:spPr>
                        <wps:txbx>
                          <w:txbxContent>
                            <w:p w:rsidR="00D2628B" w:rsidRDefault="00C22A0E">
                              <w:pPr>
                                <w:spacing w:after="160" w:line="259" w:lineRule="auto"/>
                                <w:ind w:left="0" w:firstLine="0"/>
                              </w:pPr>
                              <w:r>
                                <w:rPr>
                                  <w:color w:val="D0826F"/>
                                  <w:sz w:val="20"/>
                                </w:rPr>
                                <w:t xml:space="preserve"> </w:t>
                              </w:r>
                            </w:p>
                          </w:txbxContent>
                        </wps:txbx>
                        <wps:bodyPr horzOverflow="overflow" vert="horz" lIns="0" tIns="0" rIns="0" bIns="0" rtlCol="0">
                          <a:noAutofit/>
                        </wps:bodyPr>
                      </wps:wsp>
                      <wps:wsp>
                        <wps:cNvPr id="113" name="Shape 113"/>
                        <wps:cNvSpPr/>
                        <wps:spPr>
                          <a:xfrm>
                            <a:off x="2659755" y="7199755"/>
                            <a:ext cx="37090" cy="37090"/>
                          </a:xfrm>
                          <a:custGeom>
                            <a:avLst/>
                            <a:gdLst/>
                            <a:ahLst/>
                            <a:cxnLst/>
                            <a:rect l="0" t="0" r="0" b="0"/>
                            <a:pathLst>
                              <a:path w="37090" h="37090">
                                <a:moveTo>
                                  <a:pt x="18545" y="0"/>
                                </a:moveTo>
                                <a:cubicBezTo>
                                  <a:pt x="21004" y="0"/>
                                  <a:pt x="23370" y="470"/>
                                  <a:pt x="25642" y="1411"/>
                                </a:cubicBezTo>
                                <a:cubicBezTo>
                                  <a:pt x="27914" y="2352"/>
                                  <a:pt x="29919" y="3693"/>
                                  <a:pt x="31658" y="5431"/>
                                </a:cubicBezTo>
                                <a:cubicBezTo>
                                  <a:pt x="33397" y="7170"/>
                                  <a:pt x="34737" y="9176"/>
                                  <a:pt x="35678" y="11447"/>
                                </a:cubicBezTo>
                                <a:cubicBezTo>
                                  <a:pt x="36619" y="13720"/>
                                  <a:pt x="37090" y="16086"/>
                                  <a:pt x="37090" y="18545"/>
                                </a:cubicBezTo>
                                <a:cubicBezTo>
                                  <a:pt x="37090" y="21003"/>
                                  <a:pt x="36619" y="23368"/>
                                  <a:pt x="35678" y="25640"/>
                                </a:cubicBezTo>
                                <a:cubicBezTo>
                                  <a:pt x="34737" y="27913"/>
                                  <a:pt x="33397" y="29919"/>
                                  <a:pt x="31658" y="31658"/>
                                </a:cubicBezTo>
                                <a:cubicBezTo>
                                  <a:pt x="29919" y="33396"/>
                                  <a:pt x="27914" y="34737"/>
                                  <a:pt x="25642" y="35678"/>
                                </a:cubicBezTo>
                                <a:cubicBezTo>
                                  <a:pt x="23370" y="36619"/>
                                  <a:pt x="21004" y="37089"/>
                                  <a:pt x="18545" y="37090"/>
                                </a:cubicBezTo>
                                <a:cubicBezTo>
                                  <a:pt x="16086" y="37089"/>
                                  <a:pt x="13720" y="36619"/>
                                  <a:pt x="11448" y="35678"/>
                                </a:cubicBezTo>
                                <a:cubicBezTo>
                                  <a:pt x="9176" y="34737"/>
                                  <a:pt x="7171" y="33396"/>
                                  <a:pt x="5432" y="31658"/>
                                </a:cubicBezTo>
                                <a:cubicBezTo>
                                  <a:pt x="3693" y="29919"/>
                                  <a:pt x="2353" y="27913"/>
                                  <a:pt x="1412" y="25642"/>
                                </a:cubicBezTo>
                                <a:cubicBezTo>
                                  <a:pt x="471" y="23369"/>
                                  <a:pt x="0" y="21003"/>
                                  <a:pt x="0" y="18545"/>
                                </a:cubicBezTo>
                                <a:cubicBezTo>
                                  <a:pt x="0" y="16086"/>
                                  <a:pt x="471" y="13720"/>
                                  <a:pt x="1412" y="11447"/>
                                </a:cubicBezTo>
                                <a:cubicBezTo>
                                  <a:pt x="2353" y="9176"/>
                                  <a:pt x="3693" y="7170"/>
                                  <a:pt x="5432" y="5431"/>
                                </a:cubicBezTo>
                                <a:cubicBezTo>
                                  <a:pt x="7171" y="3693"/>
                                  <a:pt x="9176" y="2352"/>
                                  <a:pt x="11448" y="1411"/>
                                </a:cubicBezTo>
                                <a:cubicBezTo>
                                  <a:pt x="13720" y="470"/>
                                  <a:pt x="16086" y="0"/>
                                  <a:pt x="18545" y="0"/>
                                </a:cubicBezTo>
                                <a:close/>
                              </a:path>
                            </a:pathLst>
                          </a:custGeom>
                          <a:ln w="0" cap="flat">
                            <a:miter lim="127000"/>
                          </a:ln>
                        </wps:spPr>
                        <wps:style>
                          <a:lnRef idx="0">
                            <a:srgbClr val="000000">
                              <a:alpha val="0"/>
                            </a:srgbClr>
                          </a:lnRef>
                          <a:fillRef idx="1">
                            <a:srgbClr val="263547"/>
                          </a:fillRef>
                          <a:effectRef idx="0">
                            <a:scrgbClr r="0" g="0" b="0"/>
                          </a:effectRef>
                          <a:fontRef idx="none"/>
                        </wps:style>
                        <wps:bodyPr/>
                      </wps:wsp>
                      <wps:wsp>
                        <wps:cNvPr id="119" name="Rectangle 119"/>
                        <wps:cNvSpPr/>
                        <wps:spPr>
                          <a:xfrm>
                            <a:off x="2659755" y="2691643"/>
                            <a:ext cx="34372" cy="186045"/>
                          </a:xfrm>
                          <a:prstGeom prst="rect">
                            <a:avLst/>
                          </a:prstGeom>
                          <a:ln>
                            <a:noFill/>
                          </a:ln>
                        </wps:spPr>
                        <wps:txbx>
                          <w:txbxContent>
                            <w:p w:rsidR="00D2628B" w:rsidRDefault="00C22A0E">
                              <w:pPr>
                                <w:spacing w:after="160" w:line="259" w:lineRule="auto"/>
                                <w:ind w:left="0" w:firstLine="0"/>
                              </w:pPr>
                              <w:r>
                                <w:t xml:space="preserve"> </w:t>
                              </w:r>
                            </w:p>
                          </w:txbxContent>
                        </wps:txbx>
                        <wps:bodyPr horzOverflow="overflow" vert="horz" lIns="0" tIns="0" rIns="0" bIns="0" rtlCol="0">
                          <a:noAutofit/>
                        </wps:bodyPr>
                      </wps:wsp>
                      <wps:wsp>
                        <wps:cNvPr id="125" name="Rectangle 125"/>
                        <wps:cNvSpPr/>
                        <wps:spPr>
                          <a:xfrm>
                            <a:off x="2659755" y="3526167"/>
                            <a:ext cx="34372" cy="186045"/>
                          </a:xfrm>
                          <a:prstGeom prst="rect">
                            <a:avLst/>
                          </a:prstGeom>
                          <a:ln>
                            <a:noFill/>
                          </a:ln>
                        </wps:spPr>
                        <wps:txbx>
                          <w:txbxContent>
                            <w:p w:rsidR="00D2628B" w:rsidRDefault="00C22A0E">
                              <w:pPr>
                                <w:spacing w:after="160" w:line="259" w:lineRule="auto"/>
                                <w:ind w:left="0" w:firstLine="0"/>
                              </w:pPr>
                              <w:r>
                                <w:t xml:space="preserve"> </w:t>
                              </w:r>
                            </w:p>
                          </w:txbxContent>
                        </wps:txbx>
                        <wps:bodyPr horzOverflow="overflow" vert="horz" lIns="0" tIns="0" rIns="0" bIns="0" rtlCol="0">
                          <a:noAutofit/>
                        </wps:bodyPr>
                      </wps:wsp>
                      <wps:wsp>
                        <wps:cNvPr id="140" name="Rectangle 140"/>
                        <wps:cNvSpPr/>
                        <wps:spPr>
                          <a:xfrm>
                            <a:off x="2659755" y="5612476"/>
                            <a:ext cx="34372" cy="186044"/>
                          </a:xfrm>
                          <a:prstGeom prst="rect">
                            <a:avLst/>
                          </a:prstGeom>
                          <a:ln>
                            <a:noFill/>
                          </a:ln>
                        </wps:spPr>
                        <wps:txbx>
                          <w:txbxContent>
                            <w:p w:rsidR="00D2628B" w:rsidRDefault="00C22A0E">
                              <w:pPr>
                                <w:spacing w:after="160" w:line="259" w:lineRule="auto"/>
                                <w:ind w:left="0" w:firstLine="0"/>
                              </w:pPr>
                              <w:r>
                                <w:t xml:space="preserve"> </w:t>
                              </w:r>
                            </w:p>
                          </w:txbxContent>
                        </wps:txbx>
                        <wps:bodyPr horzOverflow="overflow" vert="horz" lIns="0" tIns="0" rIns="0" bIns="0" rtlCol="0">
                          <a:noAutofit/>
                        </wps:bodyPr>
                      </wps:wsp>
                      <wps:wsp>
                        <wps:cNvPr id="150" name="Rectangle 150"/>
                        <wps:cNvSpPr/>
                        <wps:spPr>
                          <a:xfrm>
                            <a:off x="2659755" y="7003348"/>
                            <a:ext cx="34372" cy="186044"/>
                          </a:xfrm>
                          <a:prstGeom prst="rect">
                            <a:avLst/>
                          </a:prstGeom>
                          <a:ln>
                            <a:noFill/>
                          </a:ln>
                        </wps:spPr>
                        <wps:txbx>
                          <w:txbxContent>
                            <w:p w:rsidR="00D2628B" w:rsidRDefault="00C22A0E">
                              <w:pPr>
                                <w:spacing w:after="160" w:line="259" w:lineRule="auto"/>
                                <w:ind w:left="0" w:firstLine="0"/>
                              </w:pPr>
                              <w:r>
                                <w:t xml:space="preserve"> </w:t>
                              </w:r>
                            </w:p>
                          </w:txbxContent>
                        </wps:txbx>
                        <wps:bodyPr horzOverflow="overflow" vert="horz" lIns="0" tIns="0" rIns="0" bIns="0" rtlCol="0">
                          <a:noAutofit/>
                        </wps:bodyPr>
                      </wps:wsp>
                      <wps:wsp>
                        <wps:cNvPr id="156" name="Rectangle 156"/>
                        <wps:cNvSpPr/>
                        <wps:spPr>
                          <a:xfrm>
                            <a:off x="2659755" y="7976958"/>
                            <a:ext cx="34372" cy="186045"/>
                          </a:xfrm>
                          <a:prstGeom prst="rect">
                            <a:avLst/>
                          </a:prstGeom>
                          <a:ln>
                            <a:noFill/>
                          </a:ln>
                        </wps:spPr>
                        <wps:txbx>
                          <w:txbxContent>
                            <w:p w:rsidR="00D2628B" w:rsidRDefault="00C22A0E">
                              <w:pPr>
                                <w:spacing w:after="160" w:line="259" w:lineRule="auto"/>
                                <w:ind w:left="0" w:firstLine="0"/>
                              </w:pPr>
                              <w:r>
                                <w:t xml:space="preserve"> </w:t>
                              </w:r>
                            </w:p>
                          </w:txbxContent>
                        </wps:txbx>
                        <wps:bodyPr horzOverflow="overflow" vert="horz" lIns="0" tIns="0" rIns="0" bIns="0" rtlCol="0">
                          <a:noAutofit/>
                        </wps:bodyPr>
                      </wps:wsp>
                      <wps:wsp>
                        <wps:cNvPr id="161" name="Rectangle 161"/>
                        <wps:cNvSpPr/>
                        <wps:spPr>
                          <a:xfrm>
                            <a:off x="2659755" y="8672395"/>
                            <a:ext cx="34372" cy="186044"/>
                          </a:xfrm>
                          <a:prstGeom prst="rect">
                            <a:avLst/>
                          </a:prstGeom>
                          <a:ln>
                            <a:noFill/>
                          </a:ln>
                        </wps:spPr>
                        <wps:txbx>
                          <w:txbxContent>
                            <w:p w:rsidR="00D2628B" w:rsidRDefault="00C22A0E">
                              <w:pPr>
                                <w:spacing w:after="160" w:line="259" w:lineRule="auto"/>
                                <w:ind w:left="0" w:firstLine="0"/>
                              </w:pPr>
                              <w:r>
                                <w:t xml:space="preserve"> </w:t>
                              </w:r>
                            </w:p>
                          </w:txbxContent>
                        </wps:txbx>
                        <wps:bodyPr horzOverflow="overflow" vert="horz" lIns="0" tIns="0" rIns="0" bIns="0" rtlCol="0">
                          <a:noAutofit/>
                        </wps:bodyPr>
                      </wps:wsp>
                      <wps:wsp>
                        <wps:cNvPr id="165" name="Rectangle 165"/>
                        <wps:cNvSpPr/>
                        <wps:spPr>
                          <a:xfrm>
                            <a:off x="2659755" y="9228744"/>
                            <a:ext cx="34372" cy="186045"/>
                          </a:xfrm>
                          <a:prstGeom prst="rect">
                            <a:avLst/>
                          </a:prstGeom>
                          <a:ln>
                            <a:noFill/>
                          </a:ln>
                        </wps:spPr>
                        <wps:txbx>
                          <w:txbxContent>
                            <w:p w:rsidR="00D2628B" w:rsidRDefault="00C22A0E">
                              <w:pPr>
                                <w:spacing w:after="160" w:line="259" w:lineRule="auto"/>
                                <w:ind w:left="0" w:firstLine="0"/>
                              </w:pPr>
                              <w:r>
                                <w:t xml:space="preserve"> </w:t>
                              </w:r>
                            </w:p>
                          </w:txbxContent>
                        </wps:txbx>
                        <wps:bodyPr horzOverflow="overflow" vert="horz" lIns="0" tIns="0" rIns="0" bIns="0" rtlCol="0">
                          <a:noAutofit/>
                        </wps:bodyPr>
                      </wps:wsp>
                      <wps:wsp>
                        <wps:cNvPr id="196" name="Rectangle 196"/>
                        <wps:cNvSpPr/>
                        <wps:spPr>
                          <a:xfrm>
                            <a:off x="363154" y="3703535"/>
                            <a:ext cx="115979" cy="168340"/>
                          </a:xfrm>
                          <a:prstGeom prst="rect">
                            <a:avLst/>
                          </a:prstGeom>
                          <a:ln>
                            <a:noFill/>
                          </a:ln>
                        </wps:spPr>
                        <wps:txbx>
                          <w:txbxContent>
                            <w:p w:rsidR="00D2628B" w:rsidRDefault="00C22A0E">
                              <w:pPr>
                                <w:spacing w:after="160" w:line="259" w:lineRule="auto"/>
                                <w:ind w:left="0" w:firstLine="0"/>
                              </w:pPr>
                              <w:r>
                                <w:rPr>
                                  <w:w w:val="133"/>
                                  <w:sz w:val="20"/>
                                </w:rPr>
                                <w:t>P</w:t>
                              </w:r>
                            </w:p>
                          </w:txbxContent>
                        </wps:txbx>
                        <wps:bodyPr horzOverflow="overflow" vert="horz" lIns="0" tIns="0" rIns="0" bIns="0" rtlCol="0">
                          <a:noAutofit/>
                        </wps:bodyPr>
                      </wps:wsp>
                      <wps:wsp>
                        <wps:cNvPr id="197" name="Rectangle 197"/>
                        <wps:cNvSpPr/>
                        <wps:spPr>
                          <a:xfrm>
                            <a:off x="476003" y="3703535"/>
                            <a:ext cx="123483" cy="168340"/>
                          </a:xfrm>
                          <a:prstGeom prst="rect">
                            <a:avLst/>
                          </a:prstGeom>
                          <a:ln>
                            <a:noFill/>
                          </a:ln>
                        </wps:spPr>
                        <wps:txbx>
                          <w:txbxContent>
                            <w:p w:rsidR="00D2628B" w:rsidRDefault="00C22A0E">
                              <w:pPr>
                                <w:spacing w:after="160" w:line="259" w:lineRule="auto"/>
                                <w:ind w:left="0" w:firstLine="0"/>
                              </w:pPr>
                              <w:r>
                                <w:rPr>
                                  <w:w w:val="136"/>
                                  <w:sz w:val="20"/>
                                </w:rPr>
                                <w:t>R</w:t>
                              </w:r>
                            </w:p>
                          </w:txbxContent>
                        </wps:txbx>
                        <wps:bodyPr horzOverflow="overflow" vert="horz" lIns="0" tIns="0" rIns="0" bIns="0" rtlCol="0">
                          <a:noAutofit/>
                        </wps:bodyPr>
                      </wps:wsp>
                      <wps:wsp>
                        <wps:cNvPr id="198" name="Rectangle 198"/>
                        <wps:cNvSpPr/>
                        <wps:spPr>
                          <a:xfrm>
                            <a:off x="594493" y="3703535"/>
                            <a:ext cx="137299" cy="168340"/>
                          </a:xfrm>
                          <a:prstGeom prst="rect">
                            <a:avLst/>
                          </a:prstGeom>
                          <a:ln>
                            <a:noFill/>
                          </a:ln>
                        </wps:spPr>
                        <wps:txbx>
                          <w:txbxContent>
                            <w:p w:rsidR="00D2628B" w:rsidRDefault="00C22A0E">
                              <w:pPr>
                                <w:spacing w:after="160" w:line="259" w:lineRule="auto"/>
                                <w:ind w:left="0" w:firstLine="0"/>
                              </w:pPr>
                              <w:r>
                                <w:rPr>
                                  <w:w w:val="123"/>
                                  <w:sz w:val="20"/>
                                </w:rPr>
                                <w:t>O</w:t>
                              </w:r>
                            </w:p>
                          </w:txbxContent>
                        </wps:txbx>
                        <wps:bodyPr horzOverflow="overflow" vert="horz" lIns="0" tIns="0" rIns="0" bIns="0" rtlCol="0">
                          <a:noAutofit/>
                        </wps:bodyPr>
                      </wps:wsp>
                      <wps:wsp>
                        <wps:cNvPr id="199" name="Rectangle 199"/>
                        <wps:cNvSpPr/>
                        <wps:spPr>
                          <a:xfrm>
                            <a:off x="723369" y="3703535"/>
                            <a:ext cx="103017" cy="168340"/>
                          </a:xfrm>
                          <a:prstGeom prst="rect">
                            <a:avLst/>
                          </a:prstGeom>
                          <a:ln>
                            <a:noFill/>
                          </a:ln>
                        </wps:spPr>
                        <wps:txbx>
                          <w:txbxContent>
                            <w:p w:rsidR="00D2628B" w:rsidRDefault="00C22A0E">
                              <w:pPr>
                                <w:spacing w:after="160" w:line="259" w:lineRule="auto"/>
                                <w:ind w:left="0" w:firstLine="0"/>
                              </w:pPr>
                              <w:r>
                                <w:rPr>
                                  <w:w w:val="131"/>
                                  <w:sz w:val="20"/>
                                </w:rPr>
                                <w:t>F</w:t>
                              </w:r>
                            </w:p>
                          </w:txbxContent>
                        </wps:txbx>
                        <wps:bodyPr horzOverflow="overflow" vert="horz" lIns="0" tIns="0" rIns="0" bIns="0" rtlCol="0">
                          <a:noAutofit/>
                        </wps:bodyPr>
                      </wps:wsp>
                      <wps:wsp>
                        <wps:cNvPr id="200" name="Rectangle 200"/>
                        <wps:cNvSpPr/>
                        <wps:spPr>
                          <a:xfrm>
                            <a:off x="826473" y="3703535"/>
                            <a:ext cx="114956" cy="168340"/>
                          </a:xfrm>
                          <a:prstGeom prst="rect">
                            <a:avLst/>
                          </a:prstGeom>
                          <a:ln>
                            <a:noFill/>
                          </a:ln>
                        </wps:spPr>
                        <wps:txbx>
                          <w:txbxContent>
                            <w:p w:rsidR="00D2628B" w:rsidRDefault="00C22A0E">
                              <w:pPr>
                                <w:spacing w:after="160" w:line="259" w:lineRule="auto"/>
                                <w:ind w:left="0" w:firstLine="0"/>
                              </w:pPr>
                              <w:r>
                                <w:rPr>
                                  <w:w w:val="137"/>
                                  <w:sz w:val="20"/>
                                </w:rPr>
                                <w:t>E</w:t>
                              </w:r>
                            </w:p>
                          </w:txbxContent>
                        </wps:txbx>
                        <wps:bodyPr horzOverflow="overflow" vert="horz" lIns="0" tIns="0" rIns="0" bIns="0" rtlCol="0">
                          <a:noAutofit/>
                        </wps:bodyPr>
                      </wps:wsp>
                      <wps:wsp>
                        <wps:cNvPr id="201" name="Rectangle 201"/>
                        <wps:cNvSpPr/>
                        <wps:spPr>
                          <a:xfrm>
                            <a:off x="938552" y="3703535"/>
                            <a:ext cx="109839" cy="168340"/>
                          </a:xfrm>
                          <a:prstGeom prst="rect">
                            <a:avLst/>
                          </a:prstGeom>
                          <a:ln>
                            <a:noFill/>
                          </a:ln>
                        </wps:spPr>
                        <wps:txbx>
                          <w:txbxContent>
                            <w:p w:rsidR="00D2628B" w:rsidRDefault="00C22A0E">
                              <w:pPr>
                                <w:spacing w:after="160" w:line="259" w:lineRule="auto"/>
                                <w:ind w:left="0" w:firstLine="0"/>
                              </w:pPr>
                              <w:r>
                                <w:rPr>
                                  <w:w w:val="142"/>
                                  <w:sz w:val="20"/>
                                </w:rPr>
                                <w:t>S</w:t>
                              </w:r>
                            </w:p>
                          </w:txbxContent>
                        </wps:txbx>
                        <wps:bodyPr horzOverflow="overflow" vert="horz" lIns="0" tIns="0" rIns="0" bIns="0" rtlCol="0">
                          <a:noAutofit/>
                        </wps:bodyPr>
                      </wps:wsp>
                      <wps:wsp>
                        <wps:cNvPr id="202" name="Rectangle 202"/>
                        <wps:cNvSpPr/>
                        <wps:spPr>
                          <a:xfrm>
                            <a:off x="1046785" y="3703535"/>
                            <a:ext cx="109839" cy="168340"/>
                          </a:xfrm>
                          <a:prstGeom prst="rect">
                            <a:avLst/>
                          </a:prstGeom>
                          <a:ln>
                            <a:noFill/>
                          </a:ln>
                        </wps:spPr>
                        <wps:txbx>
                          <w:txbxContent>
                            <w:p w:rsidR="00D2628B" w:rsidRDefault="00C22A0E">
                              <w:pPr>
                                <w:spacing w:after="160" w:line="259" w:lineRule="auto"/>
                                <w:ind w:left="0" w:firstLine="0"/>
                              </w:pPr>
                              <w:r>
                                <w:rPr>
                                  <w:w w:val="142"/>
                                  <w:sz w:val="20"/>
                                </w:rPr>
                                <w:t>S</w:t>
                              </w:r>
                            </w:p>
                          </w:txbxContent>
                        </wps:txbx>
                        <wps:bodyPr horzOverflow="overflow" vert="horz" lIns="0" tIns="0" rIns="0" bIns="0" rtlCol="0">
                          <a:noAutofit/>
                        </wps:bodyPr>
                      </wps:wsp>
                      <wps:wsp>
                        <wps:cNvPr id="203" name="Rectangle 203"/>
                        <wps:cNvSpPr/>
                        <wps:spPr>
                          <a:xfrm>
                            <a:off x="1155017" y="3703535"/>
                            <a:ext cx="54237" cy="168340"/>
                          </a:xfrm>
                          <a:prstGeom prst="rect">
                            <a:avLst/>
                          </a:prstGeom>
                          <a:ln>
                            <a:noFill/>
                          </a:ln>
                        </wps:spPr>
                        <wps:txbx>
                          <w:txbxContent>
                            <w:p w:rsidR="00D2628B" w:rsidRDefault="00C22A0E">
                              <w:pPr>
                                <w:spacing w:after="160" w:line="259" w:lineRule="auto"/>
                                <w:ind w:left="0" w:firstLine="0"/>
                              </w:pPr>
                              <w:r>
                                <w:rPr>
                                  <w:w w:val="130"/>
                                  <w:sz w:val="20"/>
                                </w:rPr>
                                <w:t>I</w:t>
                              </w:r>
                            </w:p>
                          </w:txbxContent>
                        </wps:txbx>
                        <wps:bodyPr horzOverflow="overflow" vert="horz" lIns="0" tIns="0" rIns="0" bIns="0" rtlCol="0">
                          <a:noAutofit/>
                        </wps:bodyPr>
                      </wps:wsp>
                      <wps:wsp>
                        <wps:cNvPr id="204" name="Rectangle 204"/>
                        <wps:cNvSpPr/>
                        <wps:spPr>
                          <a:xfrm>
                            <a:off x="1221450" y="3703535"/>
                            <a:ext cx="137299" cy="168340"/>
                          </a:xfrm>
                          <a:prstGeom prst="rect">
                            <a:avLst/>
                          </a:prstGeom>
                          <a:ln>
                            <a:noFill/>
                          </a:ln>
                        </wps:spPr>
                        <wps:txbx>
                          <w:txbxContent>
                            <w:p w:rsidR="00D2628B" w:rsidRDefault="00C22A0E">
                              <w:pPr>
                                <w:spacing w:after="160" w:line="259" w:lineRule="auto"/>
                                <w:ind w:left="0" w:firstLine="0"/>
                              </w:pPr>
                              <w:r>
                                <w:rPr>
                                  <w:w w:val="123"/>
                                  <w:sz w:val="20"/>
                                </w:rPr>
                                <w:t>O</w:t>
                              </w:r>
                            </w:p>
                          </w:txbxContent>
                        </wps:txbx>
                        <wps:bodyPr horzOverflow="overflow" vert="horz" lIns="0" tIns="0" rIns="0" bIns="0" rtlCol="0">
                          <a:noAutofit/>
                        </wps:bodyPr>
                      </wps:wsp>
                      <wps:wsp>
                        <wps:cNvPr id="205" name="Rectangle 205"/>
                        <wps:cNvSpPr/>
                        <wps:spPr>
                          <a:xfrm>
                            <a:off x="1350326" y="3703535"/>
                            <a:ext cx="134058" cy="168340"/>
                          </a:xfrm>
                          <a:prstGeom prst="rect">
                            <a:avLst/>
                          </a:prstGeom>
                          <a:ln>
                            <a:noFill/>
                          </a:ln>
                        </wps:spPr>
                        <wps:txbx>
                          <w:txbxContent>
                            <w:p w:rsidR="00D2628B" w:rsidRDefault="00C22A0E">
                              <w:pPr>
                                <w:spacing w:after="160" w:line="259" w:lineRule="auto"/>
                                <w:ind w:left="0" w:firstLine="0"/>
                              </w:pPr>
                              <w:r>
                                <w:rPr>
                                  <w:w w:val="123"/>
                                  <w:sz w:val="20"/>
                                </w:rPr>
                                <w:t>N</w:t>
                              </w:r>
                            </w:p>
                          </w:txbxContent>
                        </wps:txbx>
                        <wps:bodyPr horzOverflow="overflow" vert="horz" lIns="0" tIns="0" rIns="0" bIns="0" rtlCol="0">
                          <a:noAutofit/>
                        </wps:bodyPr>
                      </wps:wsp>
                      <wps:wsp>
                        <wps:cNvPr id="206" name="Rectangle 206"/>
                        <wps:cNvSpPr/>
                        <wps:spPr>
                          <a:xfrm>
                            <a:off x="1476766" y="3703535"/>
                            <a:ext cx="131329" cy="168340"/>
                          </a:xfrm>
                          <a:prstGeom prst="rect">
                            <a:avLst/>
                          </a:prstGeom>
                          <a:ln>
                            <a:noFill/>
                          </a:ln>
                        </wps:spPr>
                        <wps:txbx>
                          <w:txbxContent>
                            <w:p w:rsidR="00D2628B" w:rsidRDefault="00C22A0E">
                              <w:pPr>
                                <w:spacing w:after="160" w:line="259" w:lineRule="auto"/>
                                <w:ind w:left="0" w:firstLine="0"/>
                              </w:pPr>
                              <w:r>
                                <w:rPr>
                                  <w:w w:val="136"/>
                                  <w:sz w:val="20"/>
                                </w:rPr>
                                <w:t>A</w:t>
                              </w:r>
                            </w:p>
                          </w:txbxContent>
                        </wps:txbx>
                        <wps:bodyPr horzOverflow="overflow" vert="horz" lIns="0" tIns="0" rIns="0" bIns="0" rtlCol="0">
                          <a:noAutofit/>
                        </wps:bodyPr>
                      </wps:wsp>
                      <wps:wsp>
                        <wps:cNvPr id="207" name="Rectangle 207"/>
                        <wps:cNvSpPr/>
                        <wps:spPr>
                          <a:xfrm>
                            <a:off x="1601154" y="3703535"/>
                            <a:ext cx="95512" cy="168340"/>
                          </a:xfrm>
                          <a:prstGeom prst="rect">
                            <a:avLst/>
                          </a:prstGeom>
                          <a:ln>
                            <a:noFill/>
                          </a:ln>
                        </wps:spPr>
                        <wps:txbx>
                          <w:txbxContent>
                            <w:p w:rsidR="00D2628B" w:rsidRDefault="00C22A0E">
                              <w:pPr>
                                <w:spacing w:after="160" w:line="259" w:lineRule="auto"/>
                                <w:ind w:left="0" w:firstLine="0"/>
                              </w:pPr>
                              <w:r>
                                <w:rPr>
                                  <w:w w:val="133"/>
                                  <w:sz w:val="20"/>
                                </w:rPr>
                                <w:t>L</w:t>
                              </w:r>
                            </w:p>
                          </w:txbxContent>
                        </wps:txbx>
                        <wps:bodyPr horzOverflow="overflow" vert="horz" lIns="0" tIns="0" rIns="0" bIns="0" rtlCol="0">
                          <a:noAutofit/>
                        </wps:bodyPr>
                      </wps:wsp>
                      <wps:wsp>
                        <wps:cNvPr id="208" name="Rectangle 208"/>
                        <wps:cNvSpPr/>
                        <wps:spPr>
                          <a:xfrm>
                            <a:off x="363154" y="3842623"/>
                            <a:ext cx="109839" cy="168340"/>
                          </a:xfrm>
                          <a:prstGeom prst="rect">
                            <a:avLst/>
                          </a:prstGeom>
                          <a:ln>
                            <a:noFill/>
                          </a:ln>
                        </wps:spPr>
                        <wps:txbx>
                          <w:txbxContent>
                            <w:p w:rsidR="00D2628B" w:rsidRDefault="00C22A0E">
                              <w:pPr>
                                <w:spacing w:after="160" w:line="259" w:lineRule="auto"/>
                                <w:ind w:left="0" w:firstLine="0"/>
                              </w:pPr>
                              <w:r>
                                <w:rPr>
                                  <w:w w:val="142"/>
                                  <w:sz w:val="20"/>
                                </w:rPr>
                                <w:t>S</w:t>
                              </w:r>
                            </w:p>
                          </w:txbxContent>
                        </wps:txbx>
                        <wps:bodyPr horzOverflow="overflow" vert="horz" lIns="0" tIns="0" rIns="0" bIns="0" rtlCol="0">
                          <a:noAutofit/>
                        </wps:bodyPr>
                      </wps:wsp>
                      <wps:wsp>
                        <wps:cNvPr id="209" name="Rectangle 209"/>
                        <wps:cNvSpPr/>
                        <wps:spPr>
                          <a:xfrm>
                            <a:off x="471387" y="3842623"/>
                            <a:ext cx="127406" cy="168340"/>
                          </a:xfrm>
                          <a:prstGeom prst="rect">
                            <a:avLst/>
                          </a:prstGeom>
                          <a:ln>
                            <a:noFill/>
                          </a:ln>
                        </wps:spPr>
                        <wps:txbx>
                          <w:txbxContent>
                            <w:p w:rsidR="00D2628B" w:rsidRDefault="00C22A0E">
                              <w:pPr>
                                <w:spacing w:after="160" w:line="259" w:lineRule="auto"/>
                                <w:ind w:left="0" w:firstLine="0"/>
                              </w:pPr>
                              <w:r>
                                <w:rPr>
                                  <w:w w:val="148"/>
                                  <w:sz w:val="20"/>
                                </w:rPr>
                                <w:t>K</w:t>
                              </w:r>
                            </w:p>
                          </w:txbxContent>
                        </wps:txbx>
                        <wps:bodyPr horzOverflow="overflow" vert="horz" lIns="0" tIns="0" rIns="0" bIns="0" rtlCol="0">
                          <a:noAutofit/>
                        </wps:bodyPr>
                      </wps:wsp>
                      <wps:wsp>
                        <wps:cNvPr id="210" name="Rectangle 210"/>
                        <wps:cNvSpPr/>
                        <wps:spPr>
                          <a:xfrm>
                            <a:off x="592826" y="3842623"/>
                            <a:ext cx="54237" cy="168340"/>
                          </a:xfrm>
                          <a:prstGeom prst="rect">
                            <a:avLst/>
                          </a:prstGeom>
                          <a:ln>
                            <a:noFill/>
                          </a:ln>
                        </wps:spPr>
                        <wps:txbx>
                          <w:txbxContent>
                            <w:p w:rsidR="00D2628B" w:rsidRDefault="00C22A0E">
                              <w:pPr>
                                <w:spacing w:after="160" w:line="259" w:lineRule="auto"/>
                                <w:ind w:left="0" w:firstLine="0"/>
                              </w:pPr>
                              <w:r>
                                <w:rPr>
                                  <w:w w:val="130"/>
                                  <w:sz w:val="20"/>
                                </w:rPr>
                                <w:t>I</w:t>
                              </w:r>
                            </w:p>
                          </w:txbxContent>
                        </wps:txbx>
                        <wps:bodyPr horzOverflow="overflow" vert="horz" lIns="0" tIns="0" rIns="0" bIns="0" rtlCol="0">
                          <a:noAutofit/>
                        </wps:bodyPr>
                      </wps:wsp>
                      <wps:wsp>
                        <wps:cNvPr id="211" name="Rectangle 211"/>
                        <wps:cNvSpPr/>
                        <wps:spPr>
                          <a:xfrm>
                            <a:off x="659259" y="3842623"/>
                            <a:ext cx="95512" cy="168340"/>
                          </a:xfrm>
                          <a:prstGeom prst="rect">
                            <a:avLst/>
                          </a:prstGeom>
                          <a:ln>
                            <a:noFill/>
                          </a:ln>
                        </wps:spPr>
                        <wps:txbx>
                          <w:txbxContent>
                            <w:p w:rsidR="00D2628B" w:rsidRDefault="00C22A0E">
                              <w:pPr>
                                <w:spacing w:after="160" w:line="259" w:lineRule="auto"/>
                                <w:ind w:left="0" w:firstLine="0"/>
                              </w:pPr>
                              <w:r>
                                <w:rPr>
                                  <w:w w:val="133"/>
                                  <w:sz w:val="20"/>
                                </w:rPr>
                                <w:t>L</w:t>
                              </w:r>
                            </w:p>
                          </w:txbxContent>
                        </wps:txbx>
                        <wps:bodyPr horzOverflow="overflow" vert="horz" lIns="0" tIns="0" rIns="0" bIns="0" rtlCol="0">
                          <a:noAutofit/>
                        </wps:bodyPr>
                      </wps:wsp>
                      <wps:wsp>
                        <wps:cNvPr id="212" name="Rectangle 212"/>
                        <wps:cNvSpPr/>
                        <wps:spPr>
                          <a:xfrm>
                            <a:off x="756721" y="3842623"/>
                            <a:ext cx="95512" cy="168340"/>
                          </a:xfrm>
                          <a:prstGeom prst="rect">
                            <a:avLst/>
                          </a:prstGeom>
                          <a:ln>
                            <a:noFill/>
                          </a:ln>
                        </wps:spPr>
                        <wps:txbx>
                          <w:txbxContent>
                            <w:p w:rsidR="00D2628B" w:rsidRDefault="00C22A0E">
                              <w:pPr>
                                <w:spacing w:after="160" w:line="259" w:lineRule="auto"/>
                                <w:ind w:left="0" w:firstLine="0"/>
                              </w:pPr>
                              <w:r>
                                <w:rPr>
                                  <w:w w:val="133"/>
                                  <w:sz w:val="20"/>
                                </w:rPr>
                                <w:t>L</w:t>
                              </w:r>
                            </w:p>
                          </w:txbxContent>
                        </wps:txbx>
                        <wps:bodyPr horzOverflow="overflow" vert="horz" lIns="0" tIns="0" rIns="0" bIns="0" rtlCol="0">
                          <a:noAutofit/>
                        </wps:bodyPr>
                      </wps:wsp>
                      <wps:wsp>
                        <wps:cNvPr id="213" name="Rectangle 213"/>
                        <wps:cNvSpPr/>
                        <wps:spPr>
                          <a:xfrm>
                            <a:off x="854183" y="3842623"/>
                            <a:ext cx="109839" cy="168340"/>
                          </a:xfrm>
                          <a:prstGeom prst="rect">
                            <a:avLst/>
                          </a:prstGeom>
                          <a:ln>
                            <a:noFill/>
                          </a:ln>
                        </wps:spPr>
                        <wps:txbx>
                          <w:txbxContent>
                            <w:p w:rsidR="00D2628B" w:rsidRDefault="00C22A0E">
                              <w:pPr>
                                <w:spacing w:after="160" w:line="259" w:lineRule="auto"/>
                                <w:ind w:left="0" w:firstLine="0"/>
                              </w:pPr>
                              <w:r>
                                <w:rPr>
                                  <w:w w:val="142"/>
                                  <w:sz w:val="20"/>
                                </w:rPr>
                                <w:t>S</w:t>
                              </w:r>
                            </w:p>
                          </w:txbxContent>
                        </wps:txbx>
                        <wps:bodyPr horzOverflow="overflow" vert="horz" lIns="0" tIns="0" rIns="0" bIns="0" rtlCol="0">
                          <a:noAutofit/>
                        </wps:bodyPr>
                      </wps:wsp>
                      <pic:pic xmlns:pic="http://schemas.openxmlformats.org/drawingml/2006/picture">
                        <pic:nvPicPr>
                          <pic:cNvPr id="1838" name="Picture 1838"/>
                          <pic:cNvPicPr/>
                        </pic:nvPicPr>
                        <pic:blipFill>
                          <a:blip r:embed="rId5"/>
                          <a:stretch>
                            <a:fillRect/>
                          </a:stretch>
                        </pic:blipFill>
                        <pic:spPr>
                          <a:xfrm>
                            <a:off x="0" y="0"/>
                            <a:ext cx="1987296" cy="1514856"/>
                          </a:xfrm>
                          <a:prstGeom prst="rect">
                            <a:avLst/>
                          </a:prstGeom>
                        </pic:spPr>
                      </pic:pic>
                    </wpg:wgp>
                  </a:graphicData>
                </a:graphic>
              </wp:anchor>
            </w:drawing>
          </mc:Choice>
          <mc:Fallback xmlns:a="http://schemas.openxmlformats.org/drawingml/2006/main">
            <w:pict>
              <v:group id="Group 1480" style="width:212.35pt;height:842.25pt;position:absolute;mso-position-horizontal-relative:page;mso-position-horizontal:absolute;margin-left:0pt;mso-position-vertical-relative:page;margin-top:0pt;" coordsize="26968,106965">
                <v:shape id="Picture 1837" style="position:absolute;width:23225;height:106923;left:0;top:0;" filled="f">
                  <v:imagedata r:id="rId6"/>
                </v:shape>
                <v:rect id="Rectangle 71" style="position:absolute;width:440;height:1193;left:26597;top:10036;" filled="f" stroked="f">
                  <v:textbox inset="0,0,0,0">
                    <w:txbxContent>
                      <w:p>
                        <w:pPr>
                          <w:spacing w:before="0" w:after="160" w:line="259" w:lineRule="auto"/>
                          <w:ind w:left="0" w:firstLine="0"/>
                        </w:pPr>
                        <w:r>
                          <w:rPr>
                            <w:rFonts w:cs="Calibri" w:hAnsi="Calibri" w:eastAsia="Calibri" w:ascii="Calibri"/>
                            <w:color w:val="d0826f"/>
                            <w:sz w:val="20"/>
                          </w:rPr>
                          <w:t xml:space="preserve"> </w:t>
                        </w:r>
                      </w:p>
                    </w:txbxContent>
                  </v:textbox>
                </v:rect>
                <v:rect id="Rectangle 72" style="position:absolute;width:440;height:1193;left:26597;top:11427;" filled="f" stroked="f">
                  <v:textbox inset="0,0,0,0">
                    <w:txbxContent>
                      <w:p>
                        <w:pPr>
                          <w:spacing w:before="0" w:after="160" w:line="259" w:lineRule="auto"/>
                          <w:ind w:left="0" w:firstLine="0"/>
                        </w:pPr>
                        <w:r>
                          <w:rPr>
                            <w:rFonts w:cs="Calibri" w:hAnsi="Calibri" w:eastAsia="Calibri" w:ascii="Calibri"/>
                            <w:color w:val="d0826f"/>
                            <w:sz w:val="20"/>
                          </w:rPr>
                          <w:t xml:space="preserve"> </w:t>
                        </w:r>
                      </w:p>
                    </w:txbxContent>
                  </v:textbox>
                </v:rect>
                <v:rect id="Rectangle 73" style="position:absolute;width:440;height:1193;left:26597;top:12818;" filled="f" stroked="f">
                  <v:textbox inset="0,0,0,0">
                    <w:txbxContent>
                      <w:p>
                        <w:pPr>
                          <w:spacing w:before="0" w:after="160" w:line="259" w:lineRule="auto"/>
                          <w:ind w:left="0" w:firstLine="0"/>
                        </w:pPr>
                        <w:r>
                          <w:rPr>
                            <w:rFonts w:cs="Calibri" w:hAnsi="Calibri" w:eastAsia="Calibri" w:ascii="Calibri"/>
                            <w:color w:val="d0826f"/>
                            <w:sz w:val="20"/>
                          </w:rPr>
                          <w:t xml:space="preserve"> </w:t>
                        </w:r>
                      </w:p>
                    </w:txbxContent>
                  </v:textbox>
                </v:rect>
                <v:rect id="Rectangle 74" style="position:absolute;width:440;height:1193;left:26597;top:14209;" filled="f" stroked="f">
                  <v:textbox inset="0,0,0,0">
                    <w:txbxContent>
                      <w:p>
                        <w:pPr>
                          <w:spacing w:before="0" w:after="160" w:line="259" w:lineRule="auto"/>
                          <w:ind w:left="0" w:firstLine="0"/>
                        </w:pPr>
                        <w:r>
                          <w:rPr>
                            <w:rFonts w:cs="Calibri" w:hAnsi="Calibri" w:eastAsia="Calibri" w:ascii="Calibri"/>
                            <w:color w:val="d0826f"/>
                            <w:sz w:val="20"/>
                          </w:rPr>
                          <w:t xml:space="preserve"> </w:t>
                        </w:r>
                      </w:p>
                    </w:txbxContent>
                  </v:textbox>
                </v:rect>
                <v:rect id="Rectangle 75" style="position:absolute;width:440;height:1193;left:26597;top:15599;" filled="f" stroked="f">
                  <v:textbox inset="0,0,0,0">
                    <w:txbxContent>
                      <w:p>
                        <w:pPr>
                          <w:spacing w:before="0" w:after="160" w:line="259" w:lineRule="auto"/>
                          <w:ind w:left="0" w:firstLine="0"/>
                        </w:pPr>
                        <w:r>
                          <w:rPr>
                            <w:rFonts w:cs="Calibri" w:hAnsi="Calibri" w:eastAsia="Calibri" w:ascii="Calibri"/>
                            <w:color w:val="d0826f"/>
                            <w:sz w:val="20"/>
                          </w:rPr>
                          <w:t xml:space="preserve"> </w:t>
                        </w:r>
                      </w:p>
                    </w:txbxContent>
                  </v:textbox>
                </v:rect>
                <v:shape id="Shape 113" style="position:absolute;width:370;height:370;left:26597;top:71997;" coordsize="37090,37090" path="m18545,0c21004,0,23370,470,25642,1411c27914,2352,29919,3693,31658,5431c33397,7170,34737,9176,35678,11447c36619,13720,37090,16086,37090,18545c37090,21003,36619,23368,35678,25640c34737,27913,33397,29919,31658,31658c29919,33396,27914,34737,25642,35678c23370,36619,21004,37089,18545,37090c16086,37089,13720,36619,11448,35678c9176,34737,7171,33396,5432,31658c3693,29919,2353,27913,1412,25642c471,23369,0,21003,0,18545c0,16086,471,13720,1412,11447c2353,9176,3693,7170,5432,5431c7171,3693,9176,2352,11448,1411c13720,470,16086,0,18545,0x">
                  <v:stroke weight="0pt" endcap="flat" joinstyle="miter" miterlimit="10" on="false" color="#000000" opacity="0"/>
                  <v:fill on="true" color="#263547"/>
                </v:shape>
                <v:rect id="Rectangle 119" style="position:absolute;width:343;height:1860;left:26597;top:26916;" filled="f" stroked="f">
                  <v:textbox inset="0,0,0,0">
                    <w:txbxContent>
                      <w:p>
                        <w:pPr>
                          <w:spacing w:before="0" w:after="160" w:line="259" w:lineRule="auto"/>
                          <w:ind w:left="0" w:firstLine="0"/>
                        </w:pPr>
                        <w:r>
                          <w:rPr/>
                          <w:t xml:space="preserve"> </w:t>
                        </w:r>
                      </w:p>
                    </w:txbxContent>
                  </v:textbox>
                </v:rect>
                <v:rect id="Rectangle 125" style="position:absolute;width:343;height:1860;left:26597;top:35261;" filled="f" stroked="f">
                  <v:textbox inset="0,0,0,0">
                    <w:txbxContent>
                      <w:p>
                        <w:pPr>
                          <w:spacing w:before="0" w:after="160" w:line="259" w:lineRule="auto"/>
                          <w:ind w:left="0" w:firstLine="0"/>
                        </w:pPr>
                        <w:r>
                          <w:rPr/>
                          <w:t xml:space="preserve"> </w:t>
                        </w:r>
                      </w:p>
                    </w:txbxContent>
                  </v:textbox>
                </v:rect>
                <v:rect id="Rectangle 140" style="position:absolute;width:343;height:1860;left:26597;top:56124;" filled="f" stroked="f">
                  <v:textbox inset="0,0,0,0">
                    <w:txbxContent>
                      <w:p>
                        <w:pPr>
                          <w:spacing w:before="0" w:after="160" w:line="259" w:lineRule="auto"/>
                          <w:ind w:left="0" w:firstLine="0"/>
                        </w:pPr>
                        <w:r>
                          <w:rPr/>
                          <w:t xml:space="preserve"> </w:t>
                        </w:r>
                      </w:p>
                    </w:txbxContent>
                  </v:textbox>
                </v:rect>
                <v:rect id="Rectangle 150" style="position:absolute;width:343;height:1860;left:26597;top:70033;" filled="f" stroked="f">
                  <v:textbox inset="0,0,0,0">
                    <w:txbxContent>
                      <w:p>
                        <w:pPr>
                          <w:spacing w:before="0" w:after="160" w:line="259" w:lineRule="auto"/>
                          <w:ind w:left="0" w:firstLine="0"/>
                        </w:pPr>
                        <w:r>
                          <w:rPr/>
                          <w:t xml:space="preserve"> </w:t>
                        </w:r>
                      </w:p>
                    </w:txbxContent>
                  </v:textbox>
                </v:rect>
                <v:rect id="Rectangle 156" style="position:absolute;width:343;height:1860;left:26597;top:79769;" filled="f" stroked="f">
                  <v:textbox inset="0,0,0,0">
                    <w:txbxContent>
                      <w:p>
                        <w:pPr>
                          <w:spacing w:before="0" w:after="160" w:line="259" w:lineRule="auto"/>
                          <w:ind w:left="0" w:firstLine="0"/>
                        </w:pPr>
                        <w:r>
                          <w:rPr/>
                          <w:t xml:space="preserve"> </w:t>
                        </w:r>
                      </w:p>
                    </w:txbxContent>
                  </v:textbox>
                </v:rect>
                <v:rect id="Rectangle 161" style="position:absolute;width:343;height:1860;left:26597;top:86723;" filled="f" stroked="f">
                  <v:textbox inset="0,0,0,0">
                    <w:txbxContent>
                      <w:p>
                        <w:pPr>
                          <w:spacing w:before="0" w:after="160" w:line="259" w:lineRule="auto"/>
                          <w:ind w:left="0" w:firstLine="0"/>
                        </w:pPr>
                        <w:r>
                          <w:rPr/>
                          <w:t xml:space="preserve"> </w:t>
                        </w:r>
                      </w:p>
                    </w:txbxContent>
                  </v:textbox>
                </v:rect>
                <v:rect id="Rectangle 165" style="position:absolute;width:343;height:1860;left:26597;top:92287;" filled="f" stroked="f">
                  <v:textbox inset="0,0,0,0">
                    <w:txbxContent>
                      <w:p>
                        <w:pPr>
                          <w:spacing w:before="0" w:after="160" w:line="259" w:lineRule="auto"/>
                          <w:ind w:left="0" w:firstLine="0"/>
                        </w:pPr>
                        <w:r>
                          <w:rPr/>
                          <w:t xml:space="preserve"> </w:t>
                        </w:r>
                      </w:p>
                    </w:txbxContent>
                  </v:textbox>
                </v:rect>
                <v:rect id="Rectangle 196" style="position:absolute;width:1159;height:1683;left:3631;top:37035;" filled="f" stroked="f">
                  <v:textbox inset="0,0,0,0">
                    <w:txbxContent>
                      <w:p>
                        <w:pPr>
                          <w:spacing w:before="0" w:after="160" w:line="259" w:lineRule="auto"/>
                          <w:ind w:left="0" w:firstLine="0"/>
                        </w:pPr>
                        <w:r>
                          <w:rPr>
                            <w:rFonts w:cs="Calibri" w:hAnsi="Calibri" w:eastAsia="Calibri" w:ascii="Calibri"/>
                            <w:w w:val="133"/>
                            <w:sz w:val="20"/>
                          </w:rPr>
                          <w:t xml:space="preserve">P</w:t>
                        </w:r>
                      </w:p>
                    </w:txbxContent>
                  </v:textbox>
                </v:rect>
                <v:rect id="Rectangle 197" style="position:absolute;width:1234;height:1683;left:4760;top:37035;" filled="f" stroked="f">
                  <v:textbox inset="0,0,0,0">
                    <w:txbxContent>
                      <w:p>
                        <w:pPr>
                          <w:spacing w:before="0" w:after="160" w:line="259" w:lineRule="auto"/>
                          <w:ind w:left="0" w:firstLine="0"/>
                        </w:pPr>
                        <w:r>
                          <w:rPr>
                            <w:rFonts w:cs="Calibri" w:hAnsi="Calibri" w:eastAsia="Calibri" w:ascii="Calibri"/>
                            <w:w w:val="136"/>
                            <w:sz w:val="20"/>
                          </w:rPr>
                          <w:t xml:space="preserve">R</w:t>
                        </w:r>
                      </w:p>
                    </w:txbxContent>
                  </v:textbox>
                </v:rect>
                <v:rect id="Rectangle 198" style="position:absolute;width:1372;height:1683;left:5944;top:37035;" filled="f" stroked="f">
                  <v:textbox inset="0,0,0,0">
                    <w:txbxContent>
                      <w:p>
                        <w:pPr>
                          <w:spacing w:before="0" w:after="160" w:line="259" w:lineRule="auto"/>
                          <w:ind w:left="0" w:firstLine="0"/>
                        </w:pPr>
                        <w:r>
                          <w:rPr>
                            <w:rFonts w:cs="Calibri" w:hAnsi="Calibri" w:eastAsia="Calibri" w:ascii="Calibri"/>
                            <w:w w:val="123"/>
                            <w:sz w:val="20"/>
                          </w:rPr>
                          <w:t xml:space="preserve">O</w:t>
                        </w:r>
                      </w:p>
                    </w:txbxContent>
                  </v:textbox>
                </v:rect>
                <v:rect id="Rectangle 199" style="position:absolute;width:1030;height:1683;left:7233;top:37035;" filled="f" stroked="f">
                  <v:textbox inset="0,0,0,0">
                    <w:txbxContent>
                      <w:p>
                        <w:pPr>
                          <w:spacing w:before="0" w:after="160" w:line="259" w:lineRule="auto"/>
                          <w:ind w:left="0" w:firstLine="0"/>
                        </w:pPr>
                        <w:r>
                          <w:rPr>
                            <w:rFonts w:cs="Calibri" w:hAnsi="Calibri" w:eastAsia="Calibri" w:ascii="Calibri"/>
                            <w:w w:val="131"/>
                            <w:sz w:val="20"/>
                          </w:rPr>
                          <w:t xml:space="preserve">F</w:t>
                        </w:r>
                      </w:p>
                    </w:txbxContent>
                  </v:textbox>
                </v:rect>
                <v:rect id="Rectangle 200" style="position:absolute;width:1149;height:1683;left:8264;top:37035;" filled="f" stroked="f">
                  <v:textbox inset="0,0,0,0">
                    <w:txbxContent>
                      <w:p>
                        <w:pPr>
                          <w:spacing w:before="0" w:after="160" w:line="259" w:lineRule="auto"/>
                          <w:ind w:left="0" w:firstLine="0"/>
                        </w:pPr>
                        <w:r>
                          <w:rPr>
                            <w:rFonts w:cs="Calibri" w:hAnsi="Calibri" w:eastAsia="Calibri" w:ascii="Calibri"/>
                            <w:w w:val="137"/>
                            <w:sz w:val="20"/>
                          </w:rPr>
                          <w:t xml:space="preserve">E</w:t>
                        </w:r>
                      </w:p>
                    </w:txbxContent>
                  </v:textbox>
                </v:rect>
                <v:rect id="Rectangle 201" style="position:absolute;width:1098;height:1683;left:9385;top:37035;" filled="f" stroked="f">
                  <v:textbox inset="0,0,0,0">
                    <w:txbxContent>
                      <w:p>
                        <w:pPr>
                          <w:spacing w:before="0" w:after="160" w:line="259" w:lineRule="auto"/>
                          <w:ind w:left="0" w:firstLine="0"/>
                        </w:pPr>
                        <w:r>
                          <w:rPr>
                            <w:rFonts w:cs="Calibri" w:hAnsi="Calibri" w:eastAsia="Calibri" w:ascii="Calibri"/>
                            <w:w w:val="142"/>
                            <w:sz w:val="20"/>
                          </w:rPr>
                          <w:t xml:space="preserve">S</w:t>
                        </w:r>
                      </w:p>
                    </w:txbxContent>
                  </v:textbox>
                </v:rect>
                <v:rect id="Rectangle 202" style="position:absolute;width:1098;height:1683;left:10467;top:37035;" filled="f" stroked="f">
                  <v:textbox inset="0,0,0,0">
                    <w:txbxContent>
                      <w:p>
                        <w:pPr>
                          <w:spacing w:before="0" w:after="160" w:line="259" w:lineRule="auto"/>
                          <w:ind w:left="0" w:firstLine="0"/>
                        </w:pPr>
                        <w:r>
                          <w:rPr>
                            <w:rFonts w:cs="Calibri" w:hAnsi="Calibri" w:eastAsia="Calibri" w:ascii="Calibri"/>
                            <w:w w:val="142"/>
                            <w:sz w:val="20"/>
                          </w:rPr>
                          <w:t xml:space="preserve">S</w:t>
                        </w:r>
                      </w:p>
                    </w:txbxContent>
                  </v:textbox>
                </v:rect>
                <v:rect id="Rectangle 203" style="position:absolute;width:542;height:1683;left:11550;top:37035;" filled="f" stroked="f">
                  <v:textbox inset="0,0,0,0">
                    <w:txbxContent>
                      <w:p>
                        <w:pPr>
                          <w:spacing w:before="0" w:after="160" w:line="259" w:lineRule="auto"/>
                          <w:ind w:left="0" w:firstLine="0"/>
                        </w:pPr>
                        <w:r>
                          <w:rPr>
                            <w:rFonts w:cs="Calibri" w:hAnsi="Calibri" w:eastAsia="Calibri" w:ascii="Calibri"/>
                            <w:w w:val="130"/>
                            <w:sz w:val="20"/>
                          </w:rPr>
                          <w:t xml:space="preserve">I</w:t>
                        </w:r>
                      </w:p>
                    </w:txbxContent>
                  </v:textbox>
                </v:rect>
                <v:rect id="Rectangle 204" style="position:absolute;width:1372;height:1683;left:12214;top:37035;" filled="f" stroked="f">
                  <v:textbox inset="0,0,0,0">
                    <w:txbxContent>
                      <w:p>
                        <w:pPr>
                          <w:spacing w:before="0" w:after="160" w:line="259" w:lineRule="auto"/>
                          <w:ind w:left="0" w:firstLine="0"/>
                        </w:pPr>
                        <w:r>
                          <w:rPr>
                            <w:rFonts w:cs="Calibri" w:hAnsi="Calibri" w:eastAsia="Calibri" w:ascii="Calibri"/>
                            <w:w w:val="123"/>
                            <w:sz w:val="20"/>
                          </w:rPr>
                          <w:t xml:space="preserve">O</w:t>
                        </w:r>
                      </w:p>
                    </w:txbxContent>
                  </v:textbox>
                </v:rect>
                <v:rect id="Rectangle 205" style="position:absolute;width:1340;height:1683;left:13503;top:37035;" filled="f" stroked="f">
                  <v:textbox inset="0,0,0,0">
                    <w:txbxContent>
                      <w:p>
                        <w:pPr>
                          <w:spacing w:before="0" w:after="160" w:line="259" w:lineRule="auto"/>
                          <w:ind w:left="0" w:firstLine="0"/>
                        </w:pPr>
                        <w:r>
                          <w:rPr>
                            <w:rFonts w:cs="Calibri" w:hAnsi="Calibri" w:eastAsia="Calibri" w:ascii="Calibri"/>
                            <w:w w:val="123"/>
                            <w:sz w:val="20"/>
                          </w:rPr>
                          <w:t xml:space="preserve">N</w:t>
                        </w:r>
                      </w:p>
                    </w:txbxContent>
                  </v:textbox>
                </v:rect>
                <v:rect id="Rectangle 206" style="position:absolute;width:1313;height:1683;left:14767;top:37035;" filled="f" stroked="f">
                  <v:textbox inset="0,0,0,0">
                    <w:txbxContent>
                      <w:p>
                        <w:pPr>
                          <w:spacing w:before="0" w:after="160" w:line="259" w:lineRule="auto"/>
                          <w:ind w:left="0" w:firstLine="0"/>
                        </w:pPr>
                        <w:r>
                          <w:rPr>
                            <w:rFonts w:cs="Calibri" w:hAnsi="Calibri" w:eastAsia="Calibri" w:ascii="Calibri"/>
                            <w:w w:val="136"/>
                            <w:sz w:val="20"/>
                          </w:rPr>
                          <w:t xml:space="preserve">A</w:t>
                        </w:r>
                      </w:p>
                    </w:txbxContent>
                  </v:textbox>
                </v:rect>
                <v:rect id="Rectangle 207" style="position:absolute;width:955;height:1683;left:16011;top:37035;" filled="f" stroked="f">
                  <v:textbox inset="0,0,0,0">
                    <w:txbxContent>
                      <w:p>
                        <w:pPr>
                          <w:spacing w:before="0" w:after="160" w:line="259" w:lineRule="auto"/>
                          <w:ind w:left="0" w:firstLine="0"/>
                        </w:pPr>
                        <w:r>
                          <w:rPr>
                            <w:rFonts w:cs="Calibri" w:hAnsi="Calibri" w:eastAsia="Calibri" w:ascii="Calibri"/>
                            <w:w w:val="133"/>
                            <w:sz w:val="20"/>
                          </w:rPr>
                          <w:t xml:space="preserve">L</w:t>
                        </w:r>
                      </w:p>
                    </w:txbxContent>
                  </v:textbox>
                </v:rect>
                <v:rect id="Rectangle 208" style="position:absolute;width:1098;height:1683;left:3631;top:38426;" filled="f" stroked="f">
                  <v:textbox inset="0,0,0,0">
                    <w:txbxContent>
                      <w:p>
                        <w:pPr>
                          <w:spacing w:before="0" w:after="160" w:line="259" w:lineRule="auto"/>
                          <w:ind w:left="0" w:firstLine="0"/>
                        </w:pPr>
                        <w:r>
                          <w:rPr>
                            <w:rFonts w:cs="Calibri" w:hAnsi="Calibri" w:eastAsia="Calibri" w:ascii="Calibri"/>
                            <w:w w:val="142"/>
                            <w:sz w:val="20"/>
                          </w:rPr>
                          <w:t xml:space="preserve">S</w:t>
                        </w:r>
                      </w:p>
                    </w:txbxContent>
                  </v:textbox>
                </v:rect>
                <v:rect id="Rectangle 209" style="position:absolute;width:1274;height:1683;left:4713;top:38426;" filled="f" stroked="f">
                  <v:textbox inset="0,0,0,0">
                    <w:txbxContent>
                      <w:p>
                        <w:pPr>
                          <w:spacing w:before="0" w:after="160" w:line="259" w:lineRule="auto"/>
                          <w:ind w:left="0" w:firstLine="0"/>
                        </w:pPr>
                        <w:r>
                          <w:rPr>
                            <w:rFonts w:cs="Calibri" w:hAnsi="Calibri" w:eastAsia="Calibri" w:ascii="Calibri"/>
                            <w:w w:val="148"/>
                            <w:sz w:val="20"/>
                          </w:rPr>
                          <w:t xml:space="preserve">K</w:t>
                        </w:r>
                      </w:p>
                    </w:txbxContent>
                  </v:textbox>
                </v:rect>
                <v:rect id="Rectangle 210" style="position:absolute;width:542;height:1683;left:5928;top:38426;" filled="f" stroked="f">
                  <v:textbox inset="0,0,0,0">
                    <w:txbxContent>
                      <w:p>
                        <w:pPr>
                          <w:spacing w:before="0" w:after="160" w:line="259" w:lineRule="auto"/>
                          <w:ind w:left="0" w:firstLine="0"/>
                        </w:pPr>
                        <w:r>
                          <w:rPr>
                            <w:rFonts w:cs="Calibri" w:hAnsi="Calibri" w:eastAsia="Calibri" w:ascii="Calibri"/>
                            <w:w w:val="130"/>
                            <w:sz w:val="20"/>
                          </w:rPr>
                          <w:t xml:space="preserve">I</w:t>
                        </w:r>
                      </w:p>
                    </w:txbxContent>
                  </v:textbox>
                </v:rect>
                <v:rect id="Rectangle 211" style="position:absolute;width:955;height:1683;left:6592;top:38426;" filled="f" stroked="f">
                  <v:textbox inset="0,0,0,0">
                    <w:txbxContent>
                      <w:p>
                        <w:pPr>
                          <w:spacing w:before="0" w:after="160" w:line="259" w:lineRule="auto"/>
                          <w:ind w:left="0" w:firstLine="0"/>
                        </w:pPr>
                        <w:r>
                          <w:rPr>
                            <w:rFonts w:cs="Calibri" w:hAnsi="Calibri" w:eastAsia="Calibri" w:ascii="Calibri"/>
                            <w:w w:val="133"/>
                            <w:sz w:val="20"/>
                          </w:rPr>
                          <w:t xml:space="preserve">L</w:t>
                        </w:r>
                      </w:p>
                    </w:txbxContent>
                  </v:textbox>
                </v:rect>
                <v:rect id="Rectangle 212" style="position:absolute;width:955;height:1683;left:7567;top:38426;" filled="f" stroked="f">
                  <v:textbox inset="0,0,0,0">
                    <w:txbxContent>
                      <w:p>
                        <w:pPr>
                          <w:spacing w:before="0" w:after="160" w:line="259" w:lineRule="auto"/>
                          <w:ind w:left="0" w:firstLine="0"/>
                        </w:pPr>
                        <w:r>
                          <w:rPr>
                            <w:rFonts w:cs="Calibri" w:hAnsi="Calibri" w:eastAsia="Calibri" w:ascii="Calibri"/>
                            <w:w w:val="133"/>
                            <w:sz w:val="20"/>
                          </w:rPr>
                          <w:t xml:space="preserve">L</w:t>
                        </w:r>
                      </w:p>
                    </w:txbxContent>
                  </v:textbox>
                </v:rect>
                <v:rect id="Rectangle 213" style="position:absolute;width:1098;height:1683;left:8541;top:38426;" filled="f" stroked="f">
                  <v:textbox inset="0,0,0,0">
                    <w:txbxContent>
                      <w:p>
                        <w:pPr>
                          <w:spacing w:before="0" w:after="160" w:line="259" w:lineRule="auto"/>
                          <w:ind w:left="0" w:firstLine="0"/>
                        </w:pPr>
                        <w:r>
                          <w:rPr>
                            <w:rFonts w:cs="Calibri" w:hAnsi="Calibri" w:eastAsia="Calibri" w:ascii="Calibri"/>
                            <w:w w:val="142"/>
                            <w:sz w:val="20"/>
                          </w:rPr>
                          <w:t xml:space="preserve">S</w:t>
                        </w:r>
                      </w:p>
                    </w:txbxContent>
                  </v:textbox>
                </v:rect>
                <v:shape id="Picture 1838" style="position:absolute;width:19872;height:15148;left:0;top:0;" filled="f">
                  <v:imagedata r:id="rId7"/>
                </v:shape>
                <w10:wrap type="square"/>
              </v:group>
            </w:pict>
          </mc:Fallback>
        </mc:AlternateContent>
      </w:r>
      <w:r>
        <w:rPr>
          <w:noProof/>
        </w:rPr>
        <w:drawing>
          <wp:anchor distT="0" distB="0" distL="114300" distR="114300" simplePos="0" relativeHeight="251659264" behindDoc="0" locked="0" layoutInCell="1" allowOverlap="0">
            <wp:simplePos x="0" y="0"/>
            <wp:positionH relativeFrom="page">
              <wp:posOffset>5973135</wp:posOffset>
            </wp:positionH>
            <wp:positionV relativeFrom="page">
              <wp:posOffset>0</wp:posOffset>
            </wp:positionV>
            <wp:extent cx="1572768" cy="1594104"/>
            <wp:effectExtent l="0" t="0" r="0" b="0"/>
            <wp:wrapSquare wrapText="bothSides"/>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8"/>
                    <a:stretch>
                      <a:fillRect/>
                    </a:stretch>
                  </pic:blipFill>
                  <pic:spPr>
                    <a:xfrm>
                      <a:off x="0" y="0"/>
                      <a:ext cx="1572768" cy="1594104"/>
                    </a:xfrm>
                    <a:prstGeom prst="rect">
                      <a:avLst/>
                    </a:prstGeom>
                  </pic:spPr>
                </pic:pic>
              </a:graphicData>
            </a:graphic>
          </wp:anchor>
        </w:drawing>
      </w:r>
      <w:r>
        <w:t>Eligible - Individual Sports and Active Recreation Grant -Formal sports or active recreation competitions and programs of at least 6 weeks in duration.</w:t>
      </w:r>
    </w:p>
    <w:p w:rsidR="00D2628B" w:rsidRDefault="00C22A0E">
      <w:pPr>
        <w:ind w:left="2744" w:right="42"/>
      </w:pPr>
      <w:r>
        <w:t>Eligible - Individual Education and Training Grant - Education and training courses/workshops that relate directly to organised sport or active recreation</w:t>
      </w:r>
    </w:p>
    <w:p w:rsidR="00D2628B" w:rsidRDefault="00C22A0E">
      <w:pPr>
        <w:ind w:left="2744" w:right="42"/>
      </w:pPr>
      <w:r>
        <w:t>.</w:t>
      </w:r>
    </w:p>
    <w:p w:rsidR="00D2628B" w:rsidRDefault="00C22A0E">
      <w:pPr>
        <w:spacing w:after="222"/>
        <w:ind w:left="2744" w:right="42"/>
      </w:pPr>
      <w:r>
        <w:t>Eligible - Individual Representative Grant - Applicants must be participating as an athlete, coach,</w:t>
      </w:r>
      <w:r>
        <w:t xml:space="preserve"> manager or official in: An official national championship endorsed by the relevant ASC recognised national sporting organization (NSO) or School Sport Australia (SSA); or An international competition as a member of an official Australian team endorsed by </w:t>
      </w:r>
      <w:r>
        <w:t>an ASC recognised NSO or SSA.</w:t>
      </w:r>
    </w:p>
    <w:p w:rsidR="00D2628B" w:rsidRDefault="00C22A0E">
      <w:pPr>
        <w:ind w:left="2744" w:right="42"/>
      </w:pPr>
      <w:r>
        <w:t>Types of Grants: three types of grants are available to eligible people:</w:t>
      </w:r>
    </w:p>
    <w:p w:rsidR="00D2628B" w:rsidRDefault="00C22A0E">
      <w:pPr>
        <w:spacing w:after="6" w:line="259" w:lineRule="auto"/>
        <w:ind w:left="2749" w:firstLine="0"/>
      </w:pPr>
      <w:r>
        <w:t xml:space="preserve"> </w:t>
      </w:r>
    </w:p>
    <w:p w:rsidR="00D2628B" w:rsidRDefault="00C22A0E">
      <w:pPr>
        <w:ind w:left="2744" w:right="42"/>
      </w:pPr>
      <w:r>
        <w:t>Individual Sports and Active Recreation Grant</w:t>
      </w:r>
    </w:p>
    <w:p w:rsidR="00D2628B" w:rsidRDefault="00C22A0E">
      <w:pPr>
        <w:ind w:left="2744" w:right="42"/>
      </w:pPr>
      <w:r>
        <w:t>An individual can apply for up to $200 to support their participation in an organised sports or active recreation competition or program of at least 6 weeks in duration.</w:t>
      </w:r>
    </w:p>
    <w:p w:rsidR="00D2628B" w:rsidRDefault="00C22A0E">
      <w:pPr>
        <w:spacing w:after="42" w:line="259" w:lineRule="auto"/>
        <w:ind w:left="3268" w:firstLine="0"/>
      </w:pPr>
      <w:r>
        <w:t xml:space="preserve"> </w:t>
      </w:r>
    </w:p>
    <w:p w:rsidR="00D2628B" w:rsidRDefault="00C22A0E">
      <w:pPr>
        <w:ind w:left="2744" w:right="42"/>
      </w:pPr>
      <w:r>
        <w:t>Individual Education and Training Grant</w:t>
      </w:r>
    </w:p>
    <w:p w:rsidR="00D2628B" w:rsidRDefault="00C22A0E">
      <w:pPr>
        <w:spacing w:after="222"/>
        <w:ind w:left="2744" w:right="42"/>
      </w:pPr>
      <w:r>
        <w:t>An individual can apply for up to $200 to su</w:t>
      </w:r>
      <w:r>
        <w:t>pport their participation in an education and training opportunity that relates directly to organised sport or active recreation.</w:t>
      </w:r>
    </w:p>
    <w:p w:rsidR="00D2628B" w:rsidRDefault="00C22A0E">
      <w:pPr>
        <w:ind w:left="2744" w:right="42"/>
      </w:pPr>
      <w:r>
        <w:t>Individual Representative Grant</w:t>
      </w:r>
    </w:p>
    <w:p w:rsidR="00C22A0E" w:rsidRDefault="00C22A0E" w:rsidP="00C22A0E">
      <w:pPr>
        <w:spacing w:after="624"/>
        <w:ind w:left="2744" w:right="42"/>
      </w:pPr>
      <w:r>
        <w:t>An individual can apply for up to $200 to support their participation in a representative spor</w:t>
      </w:r>
      <w:r>
        <w:t>ting opportunity.</w:t>
      </w:r>
    </w:p>
    <w:sectPr w:rsidR="00C22A0E">
      <w:pgSz w:w="11910" w:h="16845"/>
      <w:pgMar w:top="1440" w:right="1505"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28B"/>
    <w:rsid w:val="00C22A0E"/>
    <w:rsid w:val="00D262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2C86"/>
  <w15:docId w15:val="{8EDEB85E-9B14-43F6-9BE6-45496767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3" w:lineRule="auto"/>
      <w:ind w:left="2759" w:hanging="10"/>
    </w:pPr>
    <w:rPr>
      <w:rFonts w:ascii="Calibri" w:eastAsia="Calibri" w:hAnsi="Calibri" w:cs="Calibri"/>
      <w:color w:val="263547"/>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Blue and Brick Red Geometric Modern Resume</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and Brick Red Geometric Modern Resume</dc:title>
  <dc:subject/>
  <dc:creator>Fiona Dann</dc:creator>
  <cp:keywords>DADzjXA-xDc,BADuOwXwOAU</cp:keywords>
  <cp:lastModifiedBy>Sharon Brown</cp:lastModifiedBy>
  <cp:revision>2</cp:revision>
  <dcterms:created xsi:type="dcterms:W3CDTF">2020-04-23T00:27:00Z</dcterms:created>
  <dcterms:modified xsi:type="dcterms:W3CDTF">2020-04-23T00:27:00Z</dcterms:modified>
</cp:coreProperties>
</file>